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4C" w:rsidRDefault="003C544C" w:rsidP="00B922B0">
      <w:pPr>
        <w:spacing w:after="0" w:line="240" w:lineRule="auto"/>
        <w:textAlignment w:val="baseline"/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97D795B" wp14:editId="6DA57C03">
            <wp:extent cx="3947160" cy="2545080"/>
            <wp:effectExtent l="0" t="0" r="0" b="7620"/>
            <wp:docPr id="1" name="Picture 1" descr="C:\Users\Mistre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stre\Downloads\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544C" w:rsidRDefault="003C544C" w:rsidP="00B922B0">
      <w:pPr>
        <w:spacing w:after="0" w:line="240" w:lineRule="auto"/>
        <w:textAlignment w:val="baseline"/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</w:pPr>
    </w:p>
    <w:p w:rsidR="003C544C" w:rsidRDefault="003C544C" w:rsidP="00B922B0">
      <w:pPr>
        <w:spacing w:after="0" w:line="240" w:lineRule="auto"/>
        <w:textAlignment w:val="baseline"/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</w:pPr>
    </w:p>
    <w:p w:rsidR="003C544C" w:rsidRDefault="003C544C" w:rsidP="00B922B0">
      <w:pPr>
        <w:spacing w:after="0" w:line="240" w:lineRule="auto"/>
        <w:textAlignment w:val="baseline"/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</w:pP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4"/>
          <w:szCs w:val="44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  <w:t xml:space="preserve">PROPERTY MANAGEMENT AGREEMENT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4"/>
          <w:szCs w:val="44"/>
          <w:bdr w:val="none" w:sz="0" w:space="0" w:color="auto" w:frame="1"/>
        </w:rPr>
        <w:t>የንብረት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4"/>
          <w:szCs w:val="44"/>
          <w:bdr w:val="none" w:sz="0" w:space="0" w:color="auto" w:frame="1"/>
        </w:rPr>
        <w:t>አስተዳደር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4"/>
          <w:szCs w:val="44"/>
          <w:bdr w:val="none" w:sz="0" w:space="0" w:color="auto" w:frame="1"/>
        </w:rPr>
        <w:t>ስምምነት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4"/>
          <w:szCs w:val="44"/>
          <w:bdr w:val="none" w:sz="0" w:space="0" w:color="auto" w:frame="1"/>
        </w:rPr>
        <w:t>ውል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Date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ቀን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Location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ቦታ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1. THE PARTIES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ተዋዋይ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ወገኖች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This Agreement is made between: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ይህ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ስምምነት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በነዚህ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ወገኖች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መካከል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ተደርጓል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፡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-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OWNER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ባለቤት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________________________________________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ID/Passport No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የመታወቂያ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ቁጥር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Address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አድራሻ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__________________________________________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lastRenderedPageBreak/>
        <w:t xml:space="preserve">(Hereinafter referred to as the "Owner"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ከዚህ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በኋላ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"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ባለቤት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"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እየተባሉ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የሚጠሩ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)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MANAGER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አስተዳዳሪ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32"/>
          <w:szCs w:val="32"/>
          <w:bdr w:val="none" w:sz="0" w:space="0" w:color="auto" w:frame="1"/>
        </w:rPr>
        <w:t>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TAZA Property Management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Representative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ተወካይ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License No (if any)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የንግድ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ፈቃድ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ቁጥር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(Hereinafter referred to as the "Manager"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ከዚህ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በኋላ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"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አስተዳዳሪው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"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እየተባሉ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የሚጠሩ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)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2. PROPERTY DESCRIPTION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የንብረቱ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መግለጫ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The Owner appoints the Manager to manage the property located at: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ባለቤቱ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በሚከተለው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አድራሻ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የሚገኘውን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ንብረቱን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እንዲያስተዳድር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አስተዳዳሪውን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ወክሏል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፡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-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Address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አድራሻ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____________________________________________________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Type (Residential/Commercial)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የቤቱ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ዓይነት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___________________________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3. DUTIES OF THE MANAGER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የአስተዳዳሪው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ተግባራት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The Manager agrees to: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አስተዳዳሪው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የሚከተሉትን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ተግባራት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ለማከናወን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ተስማምቷል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፡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-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lastRenderedPageBreak/>
        <w:t>•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Marketing: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Advertise the property and show it to prospective tenants.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ማስተዋወቅ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ንብረቱን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ማስተዋወቅና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ለተከራዮች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ማሳየት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•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Tenant Screening: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Verify tenant identity, income, and references.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ተከራይ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መምረጥ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የተከራይን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ማንነት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፣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ገቢና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ታማኝነት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ማረጋገጥ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•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Rent Collection: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Collect monthly rent and issue legal receipts.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ኪራይ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መሰብሰብ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የወር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ኪራይ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መሰብሰብና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ሕጋዊ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ደረሰኝ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መስጠት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•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Maintenance: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Coordinate repairs and property upkeep.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ጥገና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የቤቱን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ጥገና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እና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እንክብካቤ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መከታተል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•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Reporting: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Send monthly financial statements to the Owner via WhatsApp/Email.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ሪፖርት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በየወሩ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የገንዘብ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እንቅስቃሴ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ሪፖርት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ለባለቤቱ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መላክ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4. FEES &amp; COMPENSATION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የአገልግሎት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ክፍያ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The Owner shall pay the following fees: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ባለቤቱ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የሚከተሉትን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ክፍያዎች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ይከፍላል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፡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-</w:t>
      </w:r>
    </w:p>
    <w:p w:rsidR="00B922B0" w:rsidRPr="00B922B0" w:rsidRDefault="00B922B0" w:rsidP="00B922B0">
      <w:pPr>
        <w:spacing w:after="0" w:line="240" w:lineRule="auto"/>
        <w:ind w:left="524" w:hanging="524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1. 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Management Fee: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____% of the gross monthly rent collected.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lastRenderedPageBreak/>
        <w:t>የአስተዳደር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ክፍያ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ከሚሰበሰበው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የወር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ኪራይ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____%</w:t>
      </w:r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570" w:hanging="570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2. 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Leasing Fee: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____% of the first month’s rent for each new tenant.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የማከራየት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ክፍያ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ለእያንዳንዱ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አዲስ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ተከራይ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የመጀመርያው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ወር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ኪራይ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____%</w:t>
      </w:r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572" w:hanging="57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3. 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Renewal Fee: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___________ ETB for renewing existing leases.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ውል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የማደስ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ክፍያ</w:t>
      </w:r>
      <w:proofErr w:type="spellEnd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፦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ነባር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ውሎችን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ለማደስ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___________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ብር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5. MAINTENANCE RESERVE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የጥገና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መጠባበቂያ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ገንዘብ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The Owner shall maintain a reserve fund of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___________ ETB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with the Manager for emergency repairs. The Manager shall provide receipts for all expenditures.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ባለቤቱ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ለድንገተኛ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ጥገናዎች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የሚውል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___________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ብር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መጠባበቂያ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በአስተዳዳሪው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ዘንድ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ያስቀምጣል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አስተዳዳሪው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ለወጣው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ወጪ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ሁሉ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ደረሰኝ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የማቅረብ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ግዴታ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አለበት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6. TERM &amp; TERMINATION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የውሉ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ጸናታ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እና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ማቋረጥ</w:t>
      </w:r>
      <w:proofErr w:type="spellEnd"/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• This agreement shall begin on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[Start Date]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and end on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[End Date]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ይህ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ውል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ከ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[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መጀመሪያ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ቀን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]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እስከ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[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ማብቂያ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ቀን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]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ይጸናል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ind w:left="452" w:hanging="452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lastRenderedPageBreak/>
        <w:t>• Either party may terminate this agreement with a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>30-day written notice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.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ማንኛውም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ወገን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የ</w:t>
      </w: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30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ቀን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የጽሁፍ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ማስጠንቀቂያ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 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በመስጠት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ውሉን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ማቋረጥ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ይችላል</w:t>
      </w:r>
      <w:proofErr w:type="spellEnd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።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7. SIGNATURES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ፊርማዎች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OWNER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ባለቤት</w:t>
      </w:r>
      <w:proofErr w:type="spellEnd"/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Signature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ፊርማ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: ____________________ Date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ቀን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1"/>
          <w:szCs w:val="41"/>
        </w:rPr>
      </w:pPr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MANAGER / </w:t>
      </w:r>
      <w:proofErr w:type="spellStart"/>
      <w:r w:rsidRPr="00B922B0">
        <w:rPr>
          <w:rFonts w:ascii="Ebrima" w:eastAsia="Times New Roman" w:hAnsi="Ebrima" w:cs="Ebrima"/>
          <w:b/>
          <w:bCs/>
          <w:color w:val="1B1C1D"/>
          <w:sz w:val="41"/>
          <w:szCs w:val="41"/>
          <w:bdr w:val="none" w:sz="0" w:space="0" w:color="auto" w:frame="1"/>
        </w:rPr>
        <w:t>አስተዳዳሪ</w:t>
      </w:r>
      <w:proofErr w:type="spellEnd"/>
      <w:r w:rsidRPr="00B922B0">
        <w:rPr>
          <w:rFonts w:ascii="TimesNewRomanPS-BoldMT" w:eastAsia="Times New Roman" w:hAnsi="TimesNewRomanPS-BoldMT" w:cs="Times New Roman"/>
          <w:b/>
          <w:bCs/>
          <w:color w:val="1B1C1D"/>
          <w:sz w:val="41"/>
          <w:szCs w:val="41"/>
          <w:bdr w:val="none" w:sz="0" w:space="0" w:color="auto" w:frame="1"/>
        </w:rPr>
        <w:t xml:space="preserve"> (TAZA)</w:t>
      </w:r>
    </w:p>
    <w:p w:rsidR="00B922B0" w:rsidRPr="00B922B0" w:rsidRDefault="00B922B0" w:rsidP="00B92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1B1C1D"/>
          <w:sz w:val="42"/>
          <w:szCs w:val="42"/>
        </w:rPr>
      </w:pPr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Signature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ፊርማ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 xml:space="preserve">: ____________________ Date / </w:t>
      </w:r>
      <w:proofErr w:type="spellStart"/>
      <w:r w:rsidRPr="00B922B0">
        <w:rPr>
          <w:rFonts w:ascii="Ebrima" w:eastAsia="Times New Roman" w:hAnsi="Ebrima" w:cs="Ebrima"/>
          <w:color w:val="1B1C1D"/>
          <w:sz w:val="42"/>
          <w:szCs w:val="42"/>
          <w:bdr w:val="none" w:sz="0" w:space="0" w:color="auto" w:frame="1"/>
        </w:rPr>
        <w:t>ቀን</w:t>
      </w:r>
      <w:proofErr w:type="spellEnd"/>
      <w:r w:rsidRPr="00B922B0">
        <w:rPr>
          <w:rFonts w:ascii="Times New Roman" w:eastAsia="Times New Roman" w:hAnsi="Times New Roman" w:cs="Times New Roman"/>
          <w:color w:val="1B1C1D"/>
          <w:sz w:val="42"/>
          <w:szCs w:val="42"/>
          <w:bdr w:val="none" w:sz="0" w:space="0" w:color="auto" w:frame="1"/>
        </w:rPr>
        <w:t>: ____________</w:t>
      </w:r>
    </w:p>
    <w:p w:rsidR="009F05F4" w:rsidRDefault="009F05F4"/>
    <w:sectPr w:rsidR="009F0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B0"/>
    <w:rsid w:val="003C544C"/>
    <w:rsid w:val="009F05F4"/>
    <w:rsid w:val="00B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64C6"/>
  <w15:chartTrackingRefBased/>
  <w15:docId w15:val="{EB17A5CB-82A0-4D8E-A3D9-C582CDE5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Mistre Ayele</dc:creator>
  <cp:keywords/>
  <dc:description/>
  <cp:lastModifiedBy>Mistre Ayele</cp:lastModifiedBy>
  <cp:revision>2</cp:revision>
  <dcterms:created xsi:type="dcterms:W3CDTF">2025-12-19T14:51:00Z</dcterms:created>
  <dcterms:modified xsi:type="dcterms:W3CDTF">2025-12-19T14:53:00Z</dcterms:modified>
</cp:coreProperties>
</file>